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22703" w14:textId="086F68F2" w:rsidR="00246BB7" w:rsidRDefault="00246BB7" w:rsidP="00246BB7">
      <w:pPr>
        <w:jc w:val="right"/>
        <w:rPr>
          <w:rFonts w:asciiTheme="minorBidi" w:eastAsia="Arial Unicode MS" w:hAnsiTheme="minorBidi" w:cstheme="minorBidi"/>
          <w:b/>
          <w:bCs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3519D100" wp14:editId="3A73B29C">
            <wp:extent cx="1504950" cy="752475"/>
            <wp:effectExtent l="0" t="0" r="0" b="9525"/>
            <wp:docPr id="1" name="Picture 1" descr="cid:image002.png@01D9CB78.BBC404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9CB78.BBC404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B9360" w14:textId="66753228" w:rsidR="00246BB7" w:rsidRPr="00246BB7" w:rsidRDefault="00246BB7" w:rsidP="00246BB7">
      <w:pPr>
        <w:rPr>
          <w:rFonts w:asciiTheme="minorBidi" w:eastAsia="Arial Unicode MS" w:hAnsiTheme="minorBidi" w:cstheme="minorBidi"/>
          <w:sz w:val="32"/>
          <w:szCs w:val="32"/>
        </w:rPr>
      </w:pPr>
      <w:r w:rsidRPr="00246BB7">
        <w:rPr>
          <w:rFonts w:asciiTheme="minorBidi" w:eastAsia="Arial Unicode MS" w:hAnsiTheme="minorBidi" w:cstheme="minorBidi" w:hint="cs"/>
          <w:sz w:val="32"/>
          <w:szCs w:val="32"/>
          <w:cs/>
        </w:rPr>
        <w:t>ข่าวประชาสัมพันธ์</w:t>
      </w:r>
    </w:p>
    <w:p w14:paraId="454440C2" w14:textId="77777777" w:rsidR="00246BB7" w:rsidRDefault="00246BB7" w:rsidP="00246BB7">
      <w:pPr>
        <w:rPr>
          <w:rFonts w:asciiTheme="minorBidi" w:eastAsia="Arial Unicode MS" w:hAnsiTheme="minorBidi" w:cstheme="minorBidi" w:hint="cs"/>
          <w:b/>
          <w:bCs/>
          <w:sz w:val="32"/>
          <w:szCs w:val="32"/>
          <w:cs/>
        </w:rPr>
      </w:pPr>
    </w:p>
    <w:p w14:paraId="6EC1E846" w14:textId="7798F212" w:rsidR="005A0335" w:rsidRPr="00246BB7" w:rsidRDefault="005A0335" w:rsidP="005A0335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bookmarkStart w:id="0" w:name="_GoBack"/>
      <w:r w:rsidRPr="00246BB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เอสซีจี</w:t>
      </w:r>
      <w:r w:rsidRPr="00246BB7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 </w:t>
      </w:r>
      <w:r w:rsidRPr="00246BB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จับมือ</w:t>
      </w:r>
      <w:r w:rsidRPr="00246BB7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 </w:t>
      </w:r>
      <w:proofErr w:type="spellStart"/>
      <w:r w:rsidRPr="00246BB7">
        <w:rPr>
          <w:rFonts w:asciiTheme="minorBidi" w:eastAsia="Arial Unicode MS" w:hAnsiTheme="minorBidi" w:cstheme="minorBidi"/>
          <w:b/>
          <w:bCs/>
          <w:sz w:val="32"/>
          <w:szCs w:val="32"/>
        </w:rPr>
        <w:t>Tuya</w:t>
      </w:r>
      <w:proofErr w:type="spellEnd"/>
      <w:r w:rsidRPr="00246BB7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 Smart </w:t>
      </w:r>
      <w:r w:rsidRPr="00246BB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เดินหน้านำระบบ</w:t>
      </w:r>
      <w:r w:rsidRPr="00246BB7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 Cube Solution </w:t>
      </w:r>
      <w:r w:rsidRPr="00246BB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ต่อยอดธุรกิจ</w:t>
      </w:r>
      <w:r w:rsidRPr="00246BB7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 Smart Living</w:t>
      </w:r>
    </w:p>
    <w:bookmarkEnd w:id="0"/>
    <w:p w14:paraId="1FF8C782" w14:textId="77777777" w:rsidR="005A0335" w:rsidRPr="00246BB7" w:rsidRDefault="005A0335" w:rsidP="005A0335">
      <w:pPr>
        <w:jc w:val="both"/>
        <w:rPr>
          <w:rFonts w:asciiTheme="minorBidi" w:hAnsiTheme="minorBidi" w:cstheme="minorBidi"/>
          <w:b/>
          <w:sz w:val="32"/>
          <w:szCs w:val="32"/>
        </w:rPr>
      </w:pPr>
    </w:p>
    <w:p w14:paraId="1F697CD6" w14:textId="5DDB6F6E" w:rsidR="005A0335" w:rsidRPr="00246BB7" w:rsidRDefault="005A0335" w:rsidP="005A0335">
      <w:pPr>
        <w:jc w:val="both"/>
        <w:rPr>
          <w:rFonts w:asciiTheme="minorBidi" w:eastAsia="Arial Unicode MS" w:hAnsiTheme="minorBidi" w:cstheme="minorBidi"/>
          <w:sz w:val="32"/>
          <w:szCs w:val="32"/>
          <w:lang w:val="en-US"/>
        </w:rPr>
      </w:pP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ab/>
        <w:t xml:space="preserve">คุณยุทธนา เจียมตระการ ผู้ช่วยผู้จัดการใหญ่-การบริหารกลาง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>เอสซีจี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 xml:space="preserve">และ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>Mr.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</w:t>
      </w:r>
      <w:proofErr w:type="spellStart"/>
      <w:r w:rsidRPr="00246BB7">
        <w:rPr>
          <w:rFonts w:asciiTheme="minorBidi" w:eastAsia="Arial Unicode MS" w:hAnsiTheme="minorBidi" w:cstheme="minorBidi"/>
          <w:sz w:val="32"/>
          <w:szCs w:val="32"/>
        </w:rPr>
        <w:t>Liaohan</w:t>
      </w:r>
      <w:proofErr w:type="spellEnd"/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Chen Co-Founder and President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บริษัท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</w:t>
      </w:r>
      <w:proofErr w:type="spellStart"/>
      <w:r w:rsidRPr="00246BB7">
        <w:rPr>
          <w:rFonts w:asciiTheme="minorBidi" w:eastAsia="Arial Unicode MS" w:hAnsiTheme="minorBidi" w:cstheme="minorBidi"/>
          <w:sz w:val="32"/>
          <w:szCs w:val="32"/>
        </w:rPr>
        <w:t>Tuya</w:t>
      </w:r>
      <w:proofErr w:type="spellEnd"/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Smart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จำกัด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(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มหาชน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) (NYSE: TUYA, HKEX: 2391)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จากประเทศจีน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ร่วมลงนามความร่วมมือในการติดตั้งระบบ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Cube Solution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เพื่อ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>บริหารจัดการ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 Smart Home Solution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ของเอสซีจี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ซึ่งระบบ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Cube solution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เป็นระบบ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IoT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ที่สามารถติดตั้งบน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Cloud Infrastructure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ของเอสซีจีโดยมีศักยภาพในการบริหารจัดการอุปกรณ์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IoT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>ให้ลูกค้า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>เช่น การสั่งการอุปกรณ์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การตรวจสอบเมื่อเกิดปัญหา และแก้ไขปัญหาได้ทันทีแบบ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real-time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นอกจากนี้ระบบ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>Cube solution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 ยังเชื่อมต่อกับระบบ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 TRINITY IoT Platform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เพื่อสร้างศักยภาพให้เอสซีจีในการเป็น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IoT Smart Home Eco-system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ที่สามารถเชื่อมต่อกับอุปกรณ์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IoT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และเครื่องใช้ไฟฟ้าได้ไม่จำกัดแบรนด์ ทำให้ลูกค้ามีอิสระในการเลือกใช้อุปกรณ์ที่ตรงกับความต้องการ โดยระบบ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Cube solution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จะเริ่มใช้งานกับ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>Smart Home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Solution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ภายในปี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2566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>และต่อยอดไปยัง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 Smart Community,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Smart City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 xml:space="preserve">และ </w:t>
      </w:r>
      <w:r w:rsidRPr="00246BB7">
        <w:rPr>
          <w:rFonts w:asciiTheme="minorBidi" w:eastAsia="Arial Unicode MS" w:hAnsiTheme="minorBidi" w:cstheme="minorBidi"/>
          <w:sz w:val="32"/>
          <w:szCs w:val="32"/>
          <w:lang w:val="en-US"/>
        </w:rPr>
        <w:t xml:space="preserve">Net-zero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  <w:lang w:val="en-US"/>
        </w:rPr>
        <w:t>เพื่อความยั่งยืนในอนาคต</w:t>
      </w:r>
    </w:p>
    <w:p w14:paraId="157743C8" w14:textId="77777777" w:rsidR="005A0335" w:rsidRPr="00246BB7" w:rsidRDefault="005A0335" w:rsidP="005A0335">
      <w:pPr>
        <w:jc w:val="both"/>
        <w:rPr>
          <w:rFonts w:asciiTheme="minorBidi" w:eastAsia="Arial Unicode MS" w:hAnsiTheme="minorBidi" w:cstheme="minorBidi"/>
          <w:sz w:val="32"/>
          <w:szCs w:val="32"/>
          <w:cs/>
          <w:lang w:val="en-US"/>
        </w:rPr>
      </w:pPr>
    </w:p>
    <w:p w14:paraId="55084006" w14:textId="5CAB5786" w:rsidR="005A0335" w:rsidRPr="00246BB7" w:rsidRDefault="005A0335" w:rsidP="005A0335">
      <w:pPr>
        <w:rPr>
          <w:rFonts w:asciiTheme="minorBidi" w:hAnsiTheme="minorBidi" w:cstheme="minorBidi"/>
          <w:b/>
          <w:sz w:val="32"/>
          <w:szCs w:val="32"/>
        </w:rPr>
      </w:pP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ab/>
        <w:t>การลงนามความร่วมมือดังกล่าวเกิดขึ้นภายหลังจากการเสวนาเรื่องโอกาสทางธุรกิจของอุตสาหกรรมสมาร์ทโฮม และสมาร์ทซิตี้ระหว่าง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 xml:space="preserve"> นายอภิรัตน์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หวานชะเอม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Chief SCG Digital Officer, SCG Digital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กับบริษัท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</w:t>
      </w:r>
      <w:proofErr w:type="spellStart"/>
      <w:r w:rsidRPr="00246BB7">
        <w:rPr>
          <w:rFonts w:asciiTheme="minorBidi" w:eastAsia="Arial Unicode MS" w:hAnsiTheme="minorBidi" w:cstheme="minorBidi"/>
          <w:sz w:val="32"/>
          <w:szCs w:val="32"/>
        </w:rPr>
        <w:t>Tuya</w:t>
      </w:r>
      <w:proofErr w:type="spellEnd"/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Smart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และการเปิดตัว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MIND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แบรนด์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smart-home solutions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แรกของไทยที่พร้อมเชื่อมระบบทุกค่าย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ภายในงาน</w:t>
      </w:r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</w:t>
      </w:r>
      <w:proofErr w:type="spellStart"/>
      <w:r w:rsidRPr="00246BB7">
        <w:rPr>
          <w:rFonts w:asciiTheme="minorBidi" w:eastAsia="Arial Unicode MS" w:hAnsiTheme="minorBidi" w:cstheme="minorBidi"/>
          <w:sz w:val="32"/>
          <w:szCs w:val="32"/>
        </w:rPr>
        <w:t>Techsauce</w:t>
      </w:r>
      <w:proofErr w:type="spellEnd"/>
      <w:r w:rsidRPr="00246BB7">
        <w:rPr>
          <w:rFonts w:asciiTheme="minorBidi" w:eastAsia="Arial Unicode MS" w:hAnsiTheme="minorBidi" w:cstheme="minorBidi"/>
          <w:sz w:val="32"/>
          <w:szCs w:val="32"/>
        </w:rPr>
        <w:t xml:space="preserve"> Global Summit 2023 </w:t>
      </w:r>
      <w:r w:rsidRPr="00246BB7">
        <w:rPr>
          <w:rFonts w:asciiTheme="minorBidi" w:eastAsia="Arial Unicode MS" w:hAnsiTheme="minorBidi" w:cstheme="minorBidi"/>
          <w:sz w:val="32"/>
          <w:szCs w:val="32"/>
          <w:cs/>
        </w:rPr>
        <w:t>ซึ่งถือเป็นการประกาศความร่วมมือของทั้งสองบริษัทอย่างเป็นทางการ</w:t>
      </w:r>
    </w:p>
    <w:p w14:paraId="2CE6DE42" w14:textId="78205750" w:rsidR="005A0335" w:rsidRPr="00246BB7" w:rsidRDefault="005A0335" w:rsidP="005A0335">
      <w:pPr>
        <w:jc w:val="both"/>
        <w:rPr>
          <w:rFonts w:asciiTheme="minorBidi" w:eastAsia="Arial Unicode MS" w:hAnsiTheme="minorBidi" w:cstheme="minorBidi"/>
          <w:sz w:val="32"/>
          <w:szCs w:val="32"/>
          <w:lang w:val="en-US"/>
        </w:rPr>
      </w:pPr>
    </w:p>
    <w:p w14:paraId="0BC2A1B6" w14:textId="77777777" w:rsidR="00FF6DD1" w:rsidRPr="00246BB7" w:rsidRDefault="00FF6DD1" w:rsidP="005A0335">
      <w:pPr>
        <w:jc w:val="both"/>
        <w:rPr>
          <w:rFonts w:asciiTheme="minorBidi" w:eastAsia="Arial Unicode MS" w:hAnsiTheme="minorBidi" w:cstheme="minorBidi"/>
          <w:sz w:val="32"/>
          <w:szCs w:val="32"/>
          <w:lang w:val="en-US"/>
        </w:rPr>
      </w:pPr>
    </w:p>
    <w:sectPr w:rsidR="00FF6DD1" w:rsidRPr="00246BB7" w:rsidSect="005A03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354AD" w14:textId="77777777" w:rsidR="005B65A5" w:rsidRDefault="005B65A5" w:rsidP="00857754">
      <w:pPr>
        <w:spacing w:line="240" w:lineRule="auto"/>
      </w:pPr>
      <w:r>
        <w:separator/>
      </w:r>
    </w:p>
  </w:endnote>
  <w:endnote w:type="continuationSeparator" w:id="0">
    <w:p w14:paraId="3D2CBFB2" w14:textId="77777777" w:rsidR="005B65A5" w:rsidRDefault="005B65A5" w:rsidP="008577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BDB99" w14:textId="77777777" w:rsidR="00857754" w:rsidRDefault="008577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88984" w14:textId="77777777" w:rsidR="00857754" w:rsidRDefault="008577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3987B" w14:textId="77777777" w:rsidR="00857754" w:rsidRDefault="008577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DF11C" w14:textId="77777777" w:rsidR="005B65A5" w:rsidRDefault="005B65A5" w:rsidP="00857754">
      <w:pPr>
        <w:spacing w:line="240" w:lineRule="auto"/>
      </w:pPr>
      <w:r>
        <w:separator/>
      </w:r>
    </w:p>
  </w:footnote>
  <w:footnote w:type="continuationSeparator" w:id="0">
    <w:p w14:paraId="5D792B9B" w14:textId="77777777" w:rsidR="005B65A5" w:rsidRDefault="005B65A5" w:rsidP="008577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C6733" w14:textId="77777777" w:rsidR="00857754" w:rsidRDefault="008577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8AB2" w14:textId="77777777" w:rsidR="00857754" w:rsidRDefault="008577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99B14" w14:textId="77777777" w:rsidR="00857754" w:rsidRDefault="008577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DD3"/>
    <w:rsid w:val="000333D6"/>
    <w:rsid w:val="00037FD6"/>
    <w:rsid w:val="000B4341"/>
    <w:rsid w:val="001439EE"/>
    <w:rsid w:val="00215242"/>
    <w:rsid w:val="00246BB7"/>
    <w:rsid w:val="00294092"/>
    <w:rsid w:val="003313E1"/>
    <w:rsid w:val="0039004A"/>
    <w:rsid w:val="003B13F2"/>
    <w:rsid w:val="003B5D1F"/>
    <w:rsid w:val="003F69BA"/>
    <w:rsid w:val="00464BB2"/>
    <w:rsid w:val="00500746"/>
    <w:rsid w:val="00544D3E"/>
    <w:rsid w:val="00586993"/>
    <w:rsid w:val="005A0335"/>
    <w:rsid w:val="005B65A5"/>
    <w:rsid w:val="005C5926"/>
    <w:rsid w:val="007510EE"/>
    <w:rsid w:val="00753296"/>
    <w:rsid w:val="007E6EAD"/>
    <w:rsid w:val="00833899"/>
    <w:rsid w:val="00844AF0"/>
    <w:rsid w:val="00857754"/>
    <w:rsid w:val="0090201C"/>
    <w:rsid w:val="00960DD3"/>
    <w:rsid w:val="00A636E0"/>
    <w:rsid w:val="00AF15BF"/>
    <w:rsid w:val="00C02BBC"/>
    <w:rsid w:val="00C32CAF"/>
    <w:rsid w:val="00D31715"/>
    <w:rsid w:val="00E6289B"/>
    <w:rsid w:val="00F64167"/>
    <w:rsid w:val="00F928B1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6954F"/>
  <w15:docId w15:val="{2E1CAD26-C917-5342-9C0A-9F8367B6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215242"/>
    <w:pPr>
      <w:spacing w:line="240" w:lineRule="auto"/>
    </w:pPr>
    <w:rPr>
      <w:rFonts w:cs="Cordia New"/>
      <w:szCs w:val="28"/>
    </w:rPr>
  </w:style>
  <w:style w:type="paragraph" w:styleId="Header">
    <w:name w:val="header"/>
    <w:basedOn w:val="Normal"/>
    <w:link w:val="HeaderChar"/>
    <w:uiPriority w:val="99"/>
    <w:unhideWhenUsed/>
    <w:rsid w:val="00857754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57754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857754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57754"/>
    <w:rPr>
      <w:rFonts w:cs="Cordi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9CB78.BBC404C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Sompob Gingngoen</dc:creator>
  <cp:lastModifiedBy>Ratchava Kaewthong</cp:lastModifiedBy>
  <cp:revision>2</cp:revision>
  <cp:lastPrinted>2023-08-22T02:47:00Z</cp:lastPrinted>
  <dcterms:created xsi:type="dcterms:W3CDTF">2023-08-23T11:32:00Z</dcterms:created>
  <dcterms:modified xsi:type="dcterms:W3CDTF">2023-08-23T11:32:00Z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2023-08-21T10:34:18Z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711790f5-9afa-456e-b606-b8f71f2c0535</vt:lpwstr>
  </property>
  <property fmtid="{D5CDD505-2E9C-101B-9397-08002B2CF9AE}" pid="8" name="MSIP_Label_282ec11f-0307-4ba2-9c7f-1e910abb2b8a_ContentBits">
    <vt:lpwstr>0</vt:lpwstr>
  </property>
</Properties>
</file>